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EB9" w:rsidRPr="00E610B7" w:rsidRDefault="00E26EB9" w:rsidP="00E26EB9">
      <w:pPr>
        <w:jc w:val="center"/>
        <w:rPr>
          <w:b/>
        </w:rPr>
      </w:pPr>
      <w:r w:rsidRPr="00E610B7">
        <w:rPr>
          <w:b/>
        </w:rPr>
        <w:t>Part I</w:t>
      </w:r>
    </w:p>
    <w:p w:rsidR="00D771A0" w:rsidRPr="00E610B7" w:rsidRDefault="00D771A0" w:rsidP="0002033C">
      <w:pPr>
        <w:shd w:val="clear" w:color="auto" w:fill="FFFFFF"/>
        <w:spacing w:line="300" w:lineRule="auto"/>
        <w:rPr>
          <w:b/>
          <w:sz w:val="18"/>
        </w:rPr>
      </w:pPr>
      <w:r w:rsidRPr="00E610B7">
        <w:rPr>
          <w:b/>
          <w:szCs w:val="33"/>
        </w:rPr>
        <w:t>C</w:t>
      </w:r>
      <w:r w:rsidRPr="00D771A0">
        <w:rPr>
          <w:b/>
          <w:szCs w:val="33"/>
        </w:rPr>
        <w:t>reate a communications plan for your information technology (IT) project. The plan should be in chart form, and it should be one page in length. The plan should list the project stakeholders, types of communications, frequency of communications, content standards for communications, and who is responsible for providing and archiving communications. </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681"/>
        <w:gridCol w:w="6329"/>
      </w:tblGrid>
      <w:tr w:rsidR="00E26EB9" w:rsidRPr="00E610B7" w:rsidTr="00D771A0">
        <w:tc>
          <w:tcPr>
            <w:tcW w:w="1440" w:type="dxa"/>
          </w:tcPr>
          <w:p w:rsidR="00E26EB9" w:rsidRPr="00E610B7" w:rsidRDefault="00E26EB9" w:rsidP="00552510">
            <w:pPr>
              <w:autoSpaceDE w:val="0"/>
              <w:autoSpaceDN w:val="0"/>
              <w:adjustRightInd w:val="0"/>
              <w:spacing w:line="360" w:lineRule="auto"/>
              <w:rPr>
                <w:b/>
                <w:bCs/>
                <w:szCs w:val="21"/>
              </w:rPr>
            </w:pPr>
            <w:r w:rsidRPr="00E610B7">
              <w:rPr>
                <w:b/>
                <w:bCs/>
                <w:szCs w:val="21"/>
              </w:rPr>
              <w:t>Name</w:t>
            </w:r>
          </w:p>
        </w:tc>
        <w:tc>
          <w:tcPr>
            <w:tcW w:w="1681" w:type="dxa"/>
          </w:tcPr>
          <w:p w:rsidR="00E26EB9" w:rsidRPr="00E610B7" w:rsidRDefault="00E26EB9" w:rsidP="00552510">
            <w:pPr>
              <w:autoSpaceDE w:val="0"/>
              <w:autoSpaceDN w:val="0"/>
              <w:adjustRightInd w:val="0"/>
              <w:spacing w:line="360" w:lineRule="auto"/>
              <w:rPr>
                <w:b/>
                <w:bCs/>
                <w:szCs w:val="21"/>
              </w:rPr>
            </w:pPr>
            <w:r w:rsidRPr="00E610B7">
              <w:rPr>
                <w:b/>
                <w:bCs/>
                <w:szCs w:val="21"/>
              </w:rPr>
              <w:t>Title</w:t>
            </w:r>
          </w:p>
        </w:tc>
        <w:tc>
          <w:tcPr>
            <w:tcW w:w="6329" w:type="dxa"/>
          </w:tcPr>
          <w:p w:rsidR="00E26EB9" w:rsidRPr="00E610B7" w:rsidRDefault="00E26EB9" w:rsidP="00552510">
            <w:pPr>
              <w:autoSpaceDE w:val="0"/>
              <w:autoSpaceDN w:val="0"/>
              <w:adjustRightInd w:val="0"/>
              <w:spacing w:line="360" w:lineRule="auto"/>
              <w:rPr>
                <w:b/>
                <w:bCs/>
                <w:szCs w:val="21"/>
              </w:rPr>
            </w:pPr>
            <w:r w:rsidRPr="00E610B7">
              <w:rPr>
                <w:b/>
                <w:bCs/>
                <w:szCs w:val="21"/>
              </w:rPr>
              <w:t>Potential Management Strategies</w:t>
            </w:r>
          </w:p>
        </w:tc>
      </w:tr>
      <w:tr w:rsidR="00E26EB9" w:rsidRPr="00E610B7" w:rsidTr="00D771A0">
        <w:tc>
          <w:tcPr>
            <w:tcW w:w="1440" w:type="dxa"/>
          </w:tcPr>
          <w:p w:rsidR="00E26EB9" w:rsidRPr="00E610B7" w:rsidRDefault="0002033C" w:rsidP="00552510">
            <w:pPr>
              <w:autoSpaceDE w:val="0"/>
              <w:autoSpaceDN w:val="0"/>
              <w:adjustRightInd w:val="0"/>
              <w:rPr>
                <w:b/>
                <w:bCs/>
              </w:rPr>
            </w:pPr>
            <w:proofErr w:type="spellStart"/>
            <w:r w:rsidRPr="00E610B7">
              <w:rPr>
                <w:b/>
                <w:bCs/>
              </w:rPr>
              <w:t>Adama</w:t>
            </w:r>
            <w:proofErr w:type="spellEnd"/>
            <w:r w:rsidRPr="00E610B7">
              <w:rPr>
                <w:b/>
                <w:bCs/>
              </w:rPr>
              <w:t xml:space="preserve"> </w:t>
            </w:r>
            <w:proofErr w:type="spellStart"/>
            <w:r w:rsidRPr="00E610B7">
              <w:rPr>
                <w:b/>
                <w:bCs/>
              </w:rPr>
              <w:t>Traore</w:t>
            </w:r>
            <w:proofErr w:type="spellEnd"/>
          </w:p>
          <w:p w:rsidR="00E26EB9" w:rsidRPr="00E610B7" w:rsidRDefault="00E26EB9" w:rsidP="00552510">
            <w:pPr>
              <w:autoSpaceDE w:val="0"/>
              <w:autoSpaceDN w:val="0"/>
              <w:adjustRightInd w:val="0"/>
              <w:rPr>
                <w:b/>
                <w:bCs/>
              </w:rPr>
            </w:pPr>
          </w:p>
        </w:tc>
        <w:tc>
          <w:tcPr>
            <w:tcW w:w="1681" w:type="dxa"/>
          </w:tcPr>
          <w:p w:rsidR="00E26EB9" w:rsidRPr="00E610B7" w:rsidRDefault="00E26EB9" w:rsidP="00552510">
            <w:pPr>
              <w:autoSpaceDE w:val="0"/>
              <w:autoSpaceDN w:val="0"/>
              <w:adjustRightInd w:val="0"/>
            </w:pPr>
            <w:r w:rsidRPr="00E610B7">
              <w:t>Project Manager</w:t>
            </w:r>
          </w:p>
          <w:p w:rsidR="00E26EB9" w:rsidRPr="00E610B7" w:rsidRDefault="00E26EB9" w:rsidP="00552510">
            <w:pPr>
              <w:autoSpaceDE w:val="0"/>
              <w:autoSpaceDN w:val="0"/>
              <w:adjustRightInd w:val="0"/>
            </w:pPr>
          </w:p>
        </w:tc>
        <w:tc>
          <w:tcPr>
            <w:tcW w:w="6329" w:type="dxa"/>
          </w:tcPr>
          <w:p w:rsidR="00E26EB9" w:rsidRPr="00E610B7" w:rsidRDefault="00E26EB9" w:rsidP="0002033C">
            <w:pPr>
              <w:autoSpaceDE w:val="0"/>
              <w:autoSpaceDN w:val="0"/>
              <w:adjustRightInd w:val="0"/>
            </w:pPr>
            <w:r w:rsidRPr="00E610B7">
              <w:t xml:space="preserve">Works </w:t>
            </w:r>
            <w:r w:rsidR="0002033C" w:rsidRPr="00E610B7">
              <w:t xml:space="preserve">alongside the project sponsor </w:t>
            </w:r>
            <w:r w:rsidRPr="00E610B7">
              <w:t>daily</w:t>
            </w:r>
            <w:r w:rsidR="0002033C" w:rsidRPr="00E610B7">
              <w:t xml:space="preserve"> </w:t>
            </w:r>
            <w:r w:rsidRPr="00E610B7">
              <w:t xml:space="preserve">and </w:t>
            </w:r>
            <w:r w:rsidR="0002033C" w:rsidRPr="00E610B7">
              <w:t xml:space="preserve">in collaboration with team members to accomplish the objectives </w:t>
            </w:r>
            <w:r w:rsidRPr="00E610B7">
              <w:t xml:space="preserve">of the project. </w:t>
            </w:r>
            <w:r w:rsidR="0002033C" w:rsidRPr="00E610B7">
              <w:t>Critical skills involve efficiency and effectiveness in accomplishing tasks. Duties include p</w:t>
            </w:r>
            <w:r w:rsidRPr="00E610B7">
              <w:t>lan</w:t>
            </w:r>
            <w:r w:rsidR="0002033C" w:rsidRPr="00E610B7">
              <w:t>ning, scheduling</w:t>
            </w:r>
            <w:r w:rsidRPr="00E610B7">
              <w:t xml:space="preserve"> and </w:t>
            </w:r>
            <w:r w:rsidR="0002033C" w:rsidRPr="00E610B7">
              <w:t>controlling all</w:t>
            </w:r>
            <w:r w:rsidRPr="00E610B7">
              <w:t xml:space="preserve"> </w:t>
            </w:r>
            <w:r w:rsidR="0002033C" w:rsidRPr="00E610B7">
              <w:t>activities. Works with the sponsor to coordinate and integrate</w:t>
            </w:r>
            <w:r w:rsidRPr="00E610B7">
              <w:t xml:space="preserve"> </w:t>
            </w:r>
            <w:r w:rsidR="0002033C" w:rsidRPr="00E610B7">
              <w:t xml:space="preserve">efforts from individuals and the </w:t>
            </w:r>
            <w:r w:rsidRPr="00E610B7">
              <w:t>team to</w:t>
            </w:r>
            <w:r w:rsidR="0002033C" w:rsidRPr="00E610B7">
              <w:t xml:space="preserve">wards </w:t>
            </w:r>
            <w:r w:rsidRPr="00E610B7">
              <w:t>build</w:t>
            </w:r>
            <w:r w:rsidR="0002033C" w:rsidRPr="00E610B7">
              <w:t>ing</w:t>
            </w:r>
            <w:r w:rsidRPr="00E610B7">
              <w:t xml:space="preserve"> positive relationships. </w:t>
            </w:r>
            <w:r w:rsidR="0002033C" w:rsidRPr="00E610B7">
              <w:t>Accommodates all forms of communication</w:t>
            </w:r>
          </w:p>
        </w:tc>
      </w:tr>
      <w:tr w:rsidR="00E26EB9" w:rsidRPr="00E610B7" w:rsidTr="00D771A0">
        <w:tc>
          <w:tcPr>
            <w:tcW w:w="1440" w:type="dxa"/>
          </w:tcPr>
          <w:p w:rsidR="00E26EB9" w:rsidRPr="00E610B7" w:rsidRDefault="00E610B7" w:rsidP="00552510">
            <w:pPr>
              <w:autoSpaceDE w:val="0"/>
              <w:autoSpaceDN w:val="0"/>
              <w:adjustRightInd w:val="0"/>
              <w:rPr>
                <w:b/>
                <w:bCs/>
              </w:rPr>
            </w:pPr>
            <w:r>
              <w:rPr>
                <w:b/>
                <w:bCs/>
              </w:rPr>
              <w:t xml:space="preserve">Philippe Boston </w:t>
            </w:r>
          </w:p>
        </w:tc>
        <w:tc>
          <w:tcPr>
            <w:tcW w:w="1681" w:type="dxa"/>
          </w:tcPr>
          <w:p w:rsidR="00E26EB9" w:rsidRPr="00E610B7" w:rsidRDefault="00E26EB9" w:rsidP="00552510">
            <w:pPr>
              <w:autoSpaceDE w:val="0"/>
              <w:autoSpaceDN w:val="0"/>
              <w:adjustRightInd w:val="0"/>
            </w:pPr>
            <w:r w:rsidRPr="00E610B7">
              <w:t>Sponsor</w:t>
            </w:r>
          </w:p>
          <w:p w:rsidR="00E26EB9" w:rsidRPr="00E610B7" w:rsidRDefault="00E26EB9" w:rsidP="00552510">
            <w:pPr>
              <w:autoSpaceDE w:val="0"/>
              <w:autoSpaceDN w:val="0"/>
              <w:adjustRightInd w:val="0"/>
            </w:pPr>
          </w:p>
        </w:tc>
        <w:tc>
          <w:tcPr>
            <w:tcW w:w="6329" w:type="dxa"/>
          </w:tcPr>
          <w:p w:rsidR="00E26EB9" w:rsidRPr="00E610B7" w:rsidRDefault="00E610B7" w:rsidP="00552510">
            <w:pPr>
              <w:autoSpaceDE w:val="0"/>
              <w:autoSpaceDN w:val="0"/>
              <w:adjustRightInd w:val="0"/>
            </w:pPr>
            <w:r>
              <w:t xml:space="preserve">Critical duties include funding and providing the initiative for the project. All communications are with the project manager, and the latter must authorize any communication with other project members. </w:t>
            </w:r>
          </w:p>
        </w:tc>
      </w:tr>
      <w:tr w:rsidR="00E26EB9" w:rsidRPr="00E610B7" w:rsidTr="00D771A0">
        <w:tc>
          <w:tcPr>
            <w:tcW w:w="1440" w:type="dxa"/>
          </w:tcPr>
          <w:p w:rsidR="00E26EB9" w:rsidRPr="00E610B7" w:rsidRDefault="00EF260B" w:rsidP="00552510">
            <w:pPr>
              <w:autoSpaceDE w:val="0"/>
              <w:autoSpaceDN w:val="0"/>
              <w:adjustRightInd w:val="0"/>
              <w:rPr>
                <w:b/>
                <w:bCs/>
              </w:rPr>
            </w:pPr>
            <w:r>
              <w:rPr>
                <w:b/>
                <w:bCs/>
              </w:rPr>
              <w:t>Eustace Williams</w:t>
            </w:r>
          </w:p>
        </w:tc>
        <w:tc>
          <w:tcPr>
            <w:tcW w:w="1681" w:type="dxa"/>
          </w:tcPr>
          <w:p w:rsidR="00E26EB9" w:rsidRPr="00E610B7" w:rsidRDefault="00E26EB9" w:rsidP="00552510">
            <w:pPr>
              <w:autoSpaceDE w:val="0"/>
              <w:autoSpaceDN w:val="0"/>
              <w:adjustRightInd w:val="0"/>
            </w:pPr>
            <w:r w:rsidRPr="00E610B7">
              <w:t>Programmer/</w:t>
            </w:r>
          </w:p>
          <w:p w:rsidR="00E26EB9" w:rsidRPr="00E610B7" w:rsidRDefault="00E26EB9" w:rsidP="00D771A0">
            <w:pPr>
              <w:autoSpaceDE w:val="0"/>
              <w:autoSpaceDN w:val="0"/>
              <w:adjustRightInd w:val="0"/>
            </w:pPr>
          </w:p>
        </w:tc>
        <w:tc>
          <w:tcPr>
            <w:tcW w:w="6329" w:type="dxa"/>
          </w:tcPr>
          <w:p w:rsidR="00E26EB9" w:rsidRPr="00E610B7" w:rsidRDefault="00E610B7" w:rsidP="00552510">
            <w:pPr>
              <w:autoSpaceDE w:val="0"/>
              <w:autoSpaceDN w:val="0"/>
              <w:adjustRightInd w:val="0"/>
            </w:pPr>
            <w:r>
              <w:t xml:space="preserve">Relevant experience in development and troubleshooting java applications necessary. </w:t>
            </w:r>
            <w:r w:rsidR="00EF260B">
              <w:t>Portfolio includes previous accomplishments, and demonstrates capability of resolving issues quickly and conductively. Communications outside of meetings are through emails.</w:t>
            </w:r>
          </w:p>
        </w:tc>
      </w:tr>
      <w:tr w:rsidR="00E26EB9" w:rsidRPr="00E610B7" w:rsidTr="00D771A0">
        <w:tc>
          <w:tcPr>
            <w:tcW w:w="1440" w:type="dxa"/>
          </w:tcPr>
          <w:p w:rsidR="00E26EB9" w:rsidRPr="00E610B7" w:rsidRDefault="00EF260B" w:rsidP="00552510">
            <w:pPr>
              <w:autoSpaceDE w:val="0"/>
              <w:autoSpaceDN w:val="0"/>
              <w:adjustRightInd w:val="0"/>
              <w:rPr>
                <w:b/>
                <w:bCs/>
              </w:rPr>
            </w:pPr>
            <w:r>
              <w:rPr>
                <w:b/>
                <w:bCs/>
              </w:rPr>
              <w:t xml:space="preserve">Steve </w:t>
            </w:r>
            <w:proofErr w:type="spellStart"/>
            <w:r>
              <w:rPr>
                <w:b/>
                <w:bCs/>
              </w:rPr>
              <w:t>Vierra</w:t>
            </w:r>
            <w:proofErr w:type="spellEnd"/>
          </w:p>
        </w:tc>
        <w:tc>
          <w:tcPr>
            <w:tcW w:w="1681" w:type="dxa"/>
          </w:tcPr>
          <w:p w:rsidR="00E26EB9" w:rsidRPr="00E610B7" w:rsidRDefault="00E26EB9" w:rsidP="00552510">
            <w:pPr>
              <w:autoSpaceDE w:val="0"/>
              <w:autoSpaceDN w:val="0"/>
              <w:adjustRightInd w:val="0"/>
            </w:pPr>
            <w:r w:rsidRPr="00E610B7">
              <w:t>Network specialist</w:t>
            </w:r>
          </w:p>
          <w:p w:rsidR="00E26EB9" w:rsidRPr="00E610B7" w:rsidRDefault="00E26EB9" w:rsidP="00D771A0">
            <w:pPr>
              <w:autoSpaceDE w:val="0"/>
              <w:autoSpaceDN w:val="0"/>
              <w:adjustRightInd w:val="0"/>
            </w:pPr>
          </w:p>
        </w:tc>
        <w:tc>
          <w:tcPr>
            <w:tcW w:w="6329" w:type="dxa"/>
          </w:tcPr>
          <w:p w:rsidR="00E26EB9" w:rsidRPr="00E610B7" w:rsidRDefault="00EF260B" w:rsidP="000643E4">
            <w:pPr>
              <w:autoSpaceDE w:val="0"/>
              <w:autoSpaceDN w:val="0"/>
              <w:adjustRightInd w:val="0"/>
            </w:pPr>
            <w:r>
              <w:t xml:space="preserve">Previous experience in cyber security. Critical skills involve matching of protocols with project requirements, and ensuring proper encryption. Typical communication is email </w:t>
            </w:r>
          </w:p>
        </w:tc>
      </w:tr>
      <w:tr w:rsidR="00E26EB9" w:rsidRPr="00E610B7" w:rsidTr="00D771A0">
        <w:tc>
          <w:tcPr>
            <w:tcW w:w="1440" w:type="dxa"/>
          </w:tcPr>
          <w:p w:rsidR="00E26EB9" w:rsidRPr="00E610B7" w:rsidRDefault="000643E4" w:rsidP="000643E4">
            <w:pPr>
              <w:autoSpaceDE w:val="0"/>
              <w:autoSpaceDN w:val="0"/>
              <w:adjustRightInd w:val="0"/>
              <w:rPr>
                <w:b/>
                <w:bCs/>
              </w:rPr>
            </w:pPr>
            <w:r>
              <w:rPr>
                <w:b/>
                <w:bCs/>
              </w:rPr>
              <w:t>Sylvia White</w:t>
            </w:r>
          </w:p>
        </w:tc>
        <w:tc>
          <w:tcPr>
            <w:tcW w:w="1681" w:type="dxa"/>
          </w:tcPr>
          <w:p w:rsidR="00E26EB9" w:rsidRPr="00E610B7" w:rsidRDefault="00E26EB9" w:rsidP="00552510">
            <w:pPr>
              <w:autoSpaceDE w:val="0"/>
              <w:autoSpaceDN w:val="0"/>
              <w:adjustRightInd w:val="0"/>
            </w:pPr>
            <w:r w:rsidRPr="00E610B7">
              <w:t>Business analyst</w:t>
            </w:r>
          </w:p>
          <w:p w:rsidR="00E26EB9" w:rsidRPr="00E610B7" w:rsidRDefault="00E26EB9" w:rsidP="00D771A0">
            <w:pPr>
              <w:autoSpaceDE w:val="0"/>
              <w:autoSpaceDN w:val="0"/>
              <w:adjustRightInd w:val="0"/>
            </w:pPr>
          </w:p>
        </w:tc>
        <w:tc>
          <w:tcPr>
            <w:tcW w:w="6329" w:type="dxa"/>
          </w:tcPr>
          <w:p w:rsidR="00E26EB9" w:rsidRPr="00E610B7" w:rsidRDefault="000643E4" w:rsidP="00552510">
            <w:pPr>
              <w:autoSpaceDE w:val="0"/>
              <w:autoSpaceDN w:val="0"/>
              <w:adjustRightInd w:val="0"/>
            </w:pPr>
            <w:r>
              <w:t>Her value as an asset stems from generating substantial revenue from effective advertising after crowd sourcing and marketing data trends. Accommodates all forms of communication</w:t>
            </w:r>
          </w:p>
        </w:tc>
      </w:tr>
      <w:tr w:rsidR="00E26EB9" w:rsidRPr="00E610B7" w:rsidTr="00D771A0">
        <w:tc>
          <w:tcPr>
            <w:tcW w:w="1440" w:type="dxa"/>
          </w:tcPr>
          <w:p w:rsidR="00E26EB9" w:rsidRPr="00E610B7" w:rsidRDefault="000643E4" w:rsidP="00552510">
            <w:pPr>
              <w:autoSpaceDE w:val="0"/>
              <w:autoSpaceDN w:val="0"/>
              <w:adjustRightInd w:val="0"/>
              <w:rPr>
                <w:b/>
                <w:bCs/>
              </w:rPr>
            </w:pPr>
            <w:r>
              <w:rPr>
                <w:b/>
                <w:bCs/>
              </w:rPr>
              <w:t xml:space="preserve">Cassandra </w:t>
            </w:r>
            <w:r w:rsidR="00E26EB9" w:rsidRPr="00E610B7">
              <w:rPr>
                <w:b/>
                <w:bCs/>
              </w:rPr>
              <w:t>Gayle</w:t>
            </w:r>
          </w:p>
        </w:tc>
        <w:tc>
          <w:tcPr>
            <w:tcW w:w="1681" w:type="dxa"/>
          </w:tcPr>
          <w:p w:rsidR="00E26EB9" w:rsidRPr="00E610B7" w:rsidRDefault="00E26EB9" w:rsidP="00552510">
            <w:pPr>
              <w:autoSpaceDE w:val="0"/>
              <w:autoSpaceDN w:val="0"/>
              <w:adjustRightInd w:val="0"/>
            </w:pPr>
            <w:r w:rsidRPr="00E610B7">
              <w:t>VP of Human Resources</w:t>
            </w:r>
          </w:p>
          <w:p w:rsidR="00E26EB9" w:rsidRPr="00E610B7" w:rsidRDefault="00E26EB9" w:rsidP="00552510">
            <w:pPr>
              <w:autoSpaceDE w:val="0"/>
              <w:autoSpaceDN w:val="0"/>
              <w:adjustRightInd w:val="0"/>
            </w:pPr>
          </w:p>
        </w:tc>
        <w:tc>
          <w:tcPr>
            <w:tcW w:w="6329" w:type="dxa"/>
          </w:tcPr>
          <w:p w:rsidR="00E26EB9" w:rsidRPr="00E610B7" w:rsidRDefault="000643E4" w:rsidP="00552510">
            <w:pPr>
              <w:autoSpaceDE w:val="0"/>
              <w:autoSpaceDN w:val="0"/>
              <w:adjustRightInd w:val="0"/>
            </w:pPr>
            <w:r>
              <w:lastRenderedPageBreak/>
              <w:t xml:space="preserve">Vets all hires and evaluates detailed experience for accuracy. Also recruits talents in various departments following an established need by the project. Accommodates all forms of </w:t>
            </w:r>
            <w:r>
              <w:lastRenderedPageBreak/>
              <w:t>communication</w:t>
            </w:r>
          </w:p>
        </w:tc>
      </w:tr>
      <w:tr w:rsidR="00E26EB9" w:rsidRPr="00E610B7" w:rsidTr="00D771A0">
        <w:tc>
          <w:tcPr>
            <w:tcW w:w="1440" w:type="dxa"/>
          </w:tcPr>
          <w:p w:rsidR="00E26EB9" w:rsidRPr="000643E4" w:rsidRDefault="000643E4" w:rsidP="00552510">
            <w:pPr>
              <w:autoSpaceDE w:val="0"/>
              <w:autoSpaceDN w:val="0"/>
              <w:adjustRightInd w:val="0"/>
              <w:rPr>
                <w:b/>
                <w:bCs/>
                <w:caps/>
              </w:rPr>
            </w:pPr>
            <w:r>
              <w:rPr>
                <w:b/>
                <w:bCs/>
              </w:rPr>
              <w:lastRenderedPageBreak/>
              <w:t>Ann Pemberton</w:t>
            </w:r>
          </w:p>
          <w:p w:rsidR="00E26EB9" w:rsidRPr="00E610B7" w:rsidRDefault="00E26EB9" w:rsidP="00552510">
            <w:pPr>
              <w:autoSpaceDE w:val="0"/>
              <w:autoSpaceDN w:val="0"/>
              <w:adjustRightInd w:val="0"/>
              <w:rPr>
                <w:b/>
                <w:bCs/>
              </w:rPr>
            </w:pPr>
          </w:p>
        </w:tc>
        <w:tc>
          <w:tcPr>
            <w:tcW w:w="1681" w:type="dxa"/>
          </w:tcPr>
          <w:p w:rsidR="00E26EB9" w:rsidRPr="00E610B7" w:rsidRDefault="00D771A0" w:rsidP="00552510">
            <w:pPr>
              <w:autoSpaceDE w:val="0"/>
              <w:autoSpaceDN w:val="0"/>
              <w:adjustRightInd w:val="0"/>
            </w:pPr>
            <w:r w:rsidRPr="00E610B7">
              <w:t>Financier</w:t>
            </w:r>
          </w:p>
          <w:p w:rsidR="00E26EB9" w:rsidRPr="00E610B7" w:rsidRDefault="00E26EB9" w:rsidP="00552510">
            <w:pPr>
              <w:autoSpaceDE w:val="0"/>
              <w:autoSpaceDN w:val="0"/>
              <w:adjustRightInd w:val="0"/>
            </w:pPr>
          </w:p>
        </w:tc>
        <w:tc>
          <w:tcPr>
            <w:tcW w:w="6329" w:type="dxa"/>
          </w:tcPr>
          <w:p w:rsidR="00E26EB9" w:rsidRPr="00E610B7" w:rsidRDefault="000643E4" w:rsidP="00552510">
            <w:pPr>
              <w:autoSpaceDE w:val="0"/>
              <w:autoSpaceDN w:val="0"/>
              <w:adjustRightInd w:val="0"/>
            </w:pPr>
            <w:r>
              <w:t xml:space="preserve">Access to project funds to cover actuations. Ensures project spends the correct amount on relevant items, and reviews information from lenders. </w:t>
            </w:r>
          </w:p>
        </w:tc>
      </w:tr>
    </w:tbl>
    <w:p w:rsidR="007352A7" w:rsidRPr="00E610B7" w:rsidRDefault="007352A7" w:rsidP="00E26EB9"/>
    <w:p w:rsidR="00E26EB9" w:rsidRPr="00E610B7" w:rsidRDefault="00E26EB9" w:rsidP="003A25D7">
      <w:pPr>
        <w:spacing w:after="0" w:line="480" w:lineRule="auto"/>
        <w:jc w:val="center"/>
        <w:rPr>
          <w:b/>
        </w:rPr>
      </w:pPr>
      <w:r w:rsidRPr="00E610B7">
        <w:rPr>
          <w:b/>
        </w:rPr>
        <w:t>Part II</w:t>
      </w:r>
      <w:r w:rsidR="00D771A0" w:rsidRPr="00E610B7">
        <w:rPr>
          <w:b/>
        </w:rPr>
        <w:t xml:space="preserve"> (Executive Summary)</w:t>
      </w:r>
    </w:p>
    <w:p w:rsidR="00D771A0" w:rsidRPr="00E610B7" w:rsidRDefault="00D771A0" w:rsidP="003A25D7">
      <w:pPr>
        <w:spacing w:after="0" w:line="480" w:lineRule="auto"/>
        <w:rPr>
          <w:b/>
        </w:rPr>
      </w:pPr>
      <w:r w:rsidRPr="00E610B7">
        <w:rPr>
          <w:b/>
        </w:rPr>
        <w:t>What is a communication plan, why is one needed, and what does the plan contain?</w:t>
      </w:r>
    </w:p>
    <w:p w:rsidR="00D771A0" w:rsidRPr="00E610B7" w:rsidRDefault="00D771A0" w:rsidP="003A25D7">
      <w:pPr>
        <w:spacing w:after="0" w:line="480" w:lineRule="auto"/>
        <w:ind w:firstLine="720"/>
      </w:pPr>
      <w:r w:rsidRPr="00E610B7">
        <w:t xml:space="preserve">A communication plan is a means by which stakeholders get a visual presentation detailing the various structures and methods that team members send and receive information. It also acknowledges what each party’s responsibilities are within the project. The visual representation can also function as a map that details which member stakeholders or colleagues can contact in an unplanned event. Effective execution of the communication plan grants the project manager leeway to mitigate any risks that could arise from any change. </w:t>
      </w:r>
      <w:r w:rsidR="00C8610C" w:rsidRPr="00E610B7">
        <w:t xml:space="preserve">It is prudent to incorporate dissemination channels of confidential information, specify responsible candidates to specified roles, and outline meting plans in the communication plan. </w:t>
      </w:r>
    </w:p>
    <w:p w:rsidR="00E26EB9" w:rsidRPr="00E610B7" w:rsidRDefault="00C8610C" w:rsidP="003A25D7">
      <w:pPr>
        <w:spacing w:after="0" w:line="480" w:lineRule="auto"/>
        <w:ind w:firstLine="720"/>
      </w:pPr>
      <w:r w:rsidRPr="00E610B7">
        <w:t xml:space="preserve">A communication plan is necessary to enhance and ensure good communication happens within the project. All members who see the visual presentation understand the appropriate and structured modes of exchanging information appropriate for the project. It is also necessary so that members are aware of where to seek out vital information, and how to structure their programs such that they never miss out on the same. Additionally, a communication plan eliminates any unnecessary wastage of time by serving as a guideline between the structure of the project and potential means of interaction with an unforeseen alteration that impacts the project. </w:t>
      </w:r>
      <w:r w:rsidR="00C53D7B" w:rsidRPr="00E610B7">
        <w:t xml:space="preserve">Another component critical to include in the communication plan is the structure in which members are allocated time to present issues, concerns, ideas, and complaints. A typical </w:t>
      </w:r>
      <w:r w:rsidR="00C53D7B" w:rsidRPr="00E610B7">
        <w:lastRenderedPageBreak/>
        <w:t xml:space="preserve">stipulation of time is five minutes, which the project can amend owing to the conversational skills and patterns of the members. </w:t>
      </w:r>
    </w:p>
    <w:p w:rsidR="003A25D7" w:rsidRDefault="003A25D7" w:rsidP="003A25D7">
      <w:pPr>
        <w:spacing w:after="0" w:line="480" w:lineRule="auto"/>
      </w:pPr>
      <w:r>
        <w:br w:type="page"/>
      </w:r>
    </w:p>
    <w:p w:rsidR="0002033C" w:rsidRDefault="003A25D7" w:rsidP="003A25D7">
      <w:pPr>
        <w:spacing w:after="0" w:line="480" w:lineRule="auto"/>
        <w:jc w:val="center"/>
      </w:pPr>
      <w:r>
        <w:lastRenderedPageBreak/>
        <w:t>References</w:t>
      </w:r>
    </w:p>
    <w:p w:rsidR="003A25D7" w:rsidRPr="003A25D7" w:rsidRDefault="003A25D7" w:rsidP="003A25D7">
      <w:pPr>
        <w:spacing w:after="0" w:line="480" w:lineRule="auto"/>
        <w:ind w:left="720" w:hanging="720"/>
      </w:pPr>
      <w:proofErr w:type="spellStart"/>
      <w:proofErr w:type="gramStart"/>
      <w:r w:rsidRPr="003A25D7">
        <w:rPr>
          <w:shd w:val="clear" w:color="auto" w:fill="FFFFFF"/>
        </w:rPr>
        <w:t>Goetsch</w:t>
      </w:r>
      <w:proofErr w:type="spellEnd"/>
      <w:r w:rsidRPr="003A25D7">
        <w:rPr>
          <w:shd w:val="clear" w:color="auto" w:fill="FFFFFF"/>
        </w:rPr>
        <w:t>, D. L. (2015).</w:t>
      </w:r>
      <w:proofErr w:type="gramEnd"/>
      <w:r w:rsidRPr="003A25D7">
        <w:rPr>
          <w:shd w:val="clear" w:color="auto" w:fill="FFFFFF"/>
        </w:rPr>
        <w:t> </w:t>
      </w:r>
      <w:proofErr w:type="gramStart"/>
      <w:r w:rsidRPr="003A25D7">
        <w:rPr>
          <w:i/>
          <w:iCs/>
          <w:shd w:val="clear" w:color="auto" w:fill="FFFFFF"/>
        </w:rPr>
        <w:t>Project management for engineering and technology</w:t>
      </w:r>
      <w:r w:rsidRPr="003A25D7">
        <w:rPr>
          <w:shd w:val="clear" w:color="auto" w:fill="FFFFFF"/>
        </w:rPr>
        <w:t> [</w:t>
      </w:r>
      <w:proofErr w:type="spellStart"/>
      <w:r w:rsidRPr="003A25D7">
        <w:rPr>
          <w:shd w:val="clear" w:color="auto" w:fill="FFFFFF"/>
        </w:rPr>
        <w:t>VitalSourceBookshelf</w:t>
      </w:r>
      <w:proofErr w:type="spellEnd"/>
      <w:r w:rsidRPr="003A25D7">
        <w:rPr>
          <w:shd w:val="clear" w:color="auto" w:fill="FFFFFF"/>
        </w:rPr>
        <w:t xml:space="preserve"> version].</w:t>
      </w:r>
      <w:proofErr w:type="gramEnd"/>
      <w:r w:rsidRPr="003A25D7">
        <w:rPr>
          <w:shd w:val="clear" w:color="auto" w:fill="FFFFFF"/>
        </w:rPr>
        <w:t xml:space="preserve"> Upper Saddle River, NJ: Pearson. Retrieved from; https://online.vitalsource.com/#/books/9780132817523</w:t>
      </w:r>
    </w:p>
    <w:p w:rsidR="003A25D7" w:rsidRPr="003A25D7" w:rsidRDefault="003A25D7" w:rsidP="003A25D7">
      <w:pPr>
        <w:spacing w:after="0" w:line="480" w:lineRule="auto"/>
        <w:ind w:left="720" w:hanging="720"/>
      </w:pPr>
      <w:proofErr w:type="spellStart"/>
      <w:proofErr w:type="gramStart"/>
      <w:r w:rsidRPr="003A25D7">
        <w:t>Shonsey</w:t>
      </w:r>
      <w:proofErr w:type="spellEnd"/>
      <w:r w:rsidRPr="003A25D7">
        <w:t>, T. (2009).</w:t>
      </w:r>
      <w:proofErr w:type="gramEnd"/>
      <w:r w:rsidRPr="003A25D7">
        <w:t xml:space="preserve"> </w:t>
      </w:r>
      <w:proofErr w:type="gramStart"/>
      <w:r w:rsidRPr="003A25D7">
        <w:t>4 Ways to Strengthen Your Communication Plan.</w:t>
      </w:r>
      <w:proofErr w:type="gramEnd"/>
      <w:r w:rsidRPr="003A25D7">
        <w:t xml:space="preserve"> </w:t>
      </w:r>
      <w:proofErr w:type="gramStart"/>
      <w:r w:rsidRPr="003A25D7">
        <w:t xml:space="preserve">Journal of </w:t>
      </w:r>
      <w:r w:rsidRPr="003A25D7">
        <w:tab/>
        <w:t>Financial Planning, 28.</w:t>
      </w:r>
      <w:proofErr w:type="gramEnd"/>
      <w:r w:rsidRPr="003A25D7">
        <w:t xml:space="preserve"> Retrieved from; http://search.ebscohost.com.libraryresources.columbiasouthern.edu/login.aspx?direct=true&amp;db=bsu&amp;AN=37007734&amp;site=eds-live&amp;scope=site</w:t>
      </w:r>
    </w:p>
    <w:p w:rsidR="003A25D7" w:rsidRPr="00E610B7" w:rsidRDefault="003A25D7" w:rsidP="003A25D7">
      <w:pPr>
        <w:spacing w:after="0" w:line="480" w:lineRule="auto"/>
      </w:pPr>
    </w:p>
    <w:sectPr w:rsidR="003A25D7" w:rsidRPr="00E610B7" w:rsidSect="00D771A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A0E" w:rsidRDefault="00B53A0E" w:rsidP="00E26EB9">
      <w:pPr>
        <w:spacing w:after="0" w:line="240" w:lineRule="auto"/>
      </w:pPr>
      <w:r>
        <w:separator/>
      </w:r>
    </w:p>
  </w:endnote>
  <w:endnote w:type="continuationSeparator" w:id="0">
    <w:p w:rsidR="00B53A0E" w:rsidRDefault="00B53A0E" w:rsidP="00E26E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A0E" w:rsidRDefault="00B53A0E" w:rsidP="00E26EB9">
      <w:pPr>
        <w:spacing w:after="0" w:line="240" w:lineRule="auto"/>
      </w:pPr>
      <w:r>
        <w:separator/>
      </w:r>
    </w:p>
  </w:footnote>
  <w:footnote w:type="continuationSeparator" w:id="0">
    <w:p w:rsidR="00B53A0E" w:rsidRDefault="00B53A0E" w:rsidP="00E26E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326938"/>
      <w:docPartObj>
        <w:docPartGallery w:val="Page Numbers (Top of Page)"/>
        <w:docPartUnique/>
      </w:docPartObj>
    </w:sdtPr>
    <w:sdtContent>
      <w:p w:rsidR="003A25D7" w:rsidRDefault="003A25D7">
        <w:pPr>
          <w:pStyle w:val="Header"/>
          <w:jc w:val="right"/>
        </w:pPr>
        <w:fldSimple w:instr=" PAGE   \* MERGEFORMAT ">
          <w:r>
            <w:rPr>
              <w:noProof/>
            </w:rPr>
            <w:t>1</w:t>
          </w:r>
        </w:fldSimple>
      </w:p>
    </w:sdtContent>
  </w:sdt>
  <w:p w:rsidR="003A25D7" w:rsidRDefault="003A25D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EF5E6B"/>
    <w:multiLevelType w:val="hybridMultilevel"/>
    <w:tmpl w:val="F70E883A"/>
    <w:lvl w:ilvl="0" w:tplc="A41691E4">
      <w:start w:val="1"/>
      <w:numFmt w:val="bullet"/>
      <w:lvlText w:val=""/>
      <w:lvlJc w:val="left"/>
      <w:pPr>
        <w:ind w:left="1440" w:hanging="360"/>
      </w:pPr>
      <w:rPr>
        <w:rFonts w:ascii="Symbol" w:hAnsi="Symbol" w:hint="default"/>
      </w:rPr>
    </w:lvl>
    <w:lvl w:ilvl="1" w:tplc="5484DA84" w:tentative="1">
      <w:start w:val="1"/>
      <w:numFmt w:val="bullet"/>
      <w:lvlText w:val="o"/>
      <w:lvlJc w:val="left"/>
      <w:pPr>
        <w:ind w:left="2160" w:hanging="360"/>
      </w:pPr>
      <w:rPr>
        <w:rFonts w:ascii="Courier New" w:hAnsi="Courier New" w:cs="Courier New" w:hint="default"/>
      </w:rPr>
    </w:lvl>
    <w:lvl w:ilvl="2" w:tplc="86C00742" w:tentative="1">
      <w:start w:val="1"/>
      <w:numFmt w:val="bullet"/>
      <w:lvlText w:val=""/>
      <w:lvlJc w:val="left"/>
      <w:pPr>
        <w:ind w:left="2880" w:hanging="360"/>
      </w:pPr>
      <w:rPr>
        <w:rFonts w:ascii="Wingdings" w:hAnsi="Wingdings" w:hint="default"/>
      </w:rPr>
    </w:lvl>
    <w:lvl w:ilvl="3" w:tplc="DFEC2016" w:tentative="1">
      <w:start w:val="1"/>
      <w:numFmt w:val="bullet"/>
      <w:lvlText w:val=""/>
      <w:lvlJc w:val="left"/>
      <w:pPr>
        <w:ind w:left="3600" w:hanging="360"/>
      </w:pPr>
      <w:rPr>
        <w:rFonts w:ascii="Symbol" w:hAnsi="Symbol" w:hint="default"/>
      </w:rPr>
    </w:lvl>
    <w:lvl w:ilvl="4" w:tplc="44E451E4" w:tentative="1">
      <w:start w:val="1"/>
      <w:numFmt w:val="bullet"/>
      <w:lvlText w:val="o"/>
      <w:lvlJc w:val="left"/>
      <w:pPr>
        <w:ind w:left="4320" w:hanging="360"/>
      </w:pPr>
      <w:rPr>
        <w:rFonts w:ascii="Courier New" w:hAnsi="Courier New" w:cs="Courier New" w:hint="default"/>
      </w:rPr>
    </w:lvl>
    <w:lvl w:ilvl="5" w:tplc="ED404D48" w:tentative="1">
      <w:start w:val="1"/>
      <w:numFmt w:val="bullet"/>
      <w:lvlText w:val=""/>
      <w:lvlJc w:val="left"/>
      <w:pPr>
        <w:ind w:left="5040" w:hanging="360"/>
      </w:pPr>
      <w:rPr>
        <w:rFonts w:ascii="Wingdings" w:hAnsi="Wingdings" w:hint="default"/>
      </w:rPr>
    </w:lvl>
    <w:lvl w:ilvl="6" w:tplc="5B9E1BBC" w:tentative="1">
      <w:start w:val="1"/>
      <w:numFmt w:val="bullet"/>
      <w:lvlText w:val=""/>
      <w:lvlJc w:val="left"/>
      <w:pPr>
        <w:ind w:left="5760" w:hanging="360"/>
      </w:pPr>
      <w:rPr>
        <w:rFonts w:ascii="Symbol" w:hAnsi="Symbol" w:hint="default"/>
      </w:rPr>
    </w:lvl>
    <w:lvl w:ilvl="7" w:tplc="5068146C" w:tentative="1">
      <w:start w:val="1"/>
      <w:numFmt w:val="bullet"/>
      <w:lvlText w:val="o"/>
      <w:lvlJc w:val="left"/>
      <w:pPr>
        <w:ind w:left="6480" w:hanging="360"/>
      </w:pPr>
      <w:rPr>
        <w:rFonts w:ascii="Courier New" w:hAnsi="Courier New" w:cs="Courier New" w:hint="default"/>
      </w:rPr>
    </w:lvl>
    <w:lvl w:ilvl="8" w:tplc="D88E3A8A"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EF49F8"/>
    <w:rsid w:val="0002033C"/>
    <w:rsid w:val="000643E4"/>
    <w:rsid w:val="000C769C"/>
    <w:rsid w:val="002E57CF"/>
    <w:rsid w:val="003A25D7"/>
    <w:rsid w:val="007352A7"/>
    <w:rsid w:val="00A402D3"/>
    <w:rsid w:val="00A77350"/>
    <w:rsid w:val="00B53A0E"/>
    <w:rsid w:val="00C53D7B"/>
    <w:rsid w:val="00C618B0"/>
    <w:rsid w:val="00C8610C"/>
    <w:rsid w:val="00D771A0"/>
    <w:rsid w:val="00E26EB9"/>
    <w:rsid w:val="00E610B7"/>
    <w:rsid w:val="00EF260B"/>
    <w:rsid w:val="00EF49F8"/>
    <w:rsid w:val="00F841E9"/>
    <w:rsid w:val="00FC55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9F8"/>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F49F8"/>
    <w:pPr>
      <w:spacing w:after="0" w:line="240" w:lineRule="auto"/>
      <w:ind w:left="720"/>
      <w:contextualSpacing/>
    </w:pPr>
    <w:rPr>
      <w:rFonts w:ascii="Cambria" w:eastAsia="Calibri" w:hAnsi="Cambria"/>
    </w:rPr>
  </w:style>
  <w:style w:type="paragraph" w:styleId="NormalWeb">
    <w:name w:val="Normal (Web)"/>
    <w:basedOn w:val="Normal"/>
    <w:uiPriority w:val="99"/>
    <w:unhideWhenUsed/>
    <w:rsid w:val="00EF49F8"/>
  </w:style>
  <w:style w:type="paragraph" w:styleId="Header">
    <w:name w:val="header"/>
    <w:basedOn w:val="Normal"/>
    <w:link w:val="HeaderChar"/>
    <w:uiPriority w:val="99"/>
    <w:unhideWhenUsed/>
    <w:rsid w:val="00E26E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EB9"/>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E26E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6EB9"/>
    <w:rPr>
      <w:rFonts w:ascii="Times New Roman" w:eastAsia="Times New Roman" w:hAnsi="Times New Roman" w:cs="Times New Roman"/>
      <w:sz w:val="24"/>
      <w:szCs w:val="24"/>
    </w:rPr>
  </w:style>
  <w:style w:type="character" w:styleId="Hyperlink">
    <w:name w:val="Hyperlink"/>
    <w:basedOn w:val="DefaultParagraphFont"/>
    <w:unhideWhenUsed/>
    <w:rsid w:val="003A2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70808861">
      <w:bodyDiv w:val="1"/>
      <w:marLeft w:val="0"/>
      <w:marRight w:val="0"/>
      <w:marTop w:val="0"/>
      <w:marBottom w:val="0"/>
      <w:divBdr>
        <w:top w:val="none" w:sz="0" w:space="0" w:color="auto"/>
        <w:left w:val="none" w:sz="0" w:space="0" w:color="auto"/>
        <w:bottom w:val="none" w:sz="0" w:space="0" w:color="auto"/>
        <w:right w:val="none" w:sz="0" w:space="0" w:color="auto"/>
      </w:divBdr>
      <w:divsChild>
        <w:div w:id="591669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2020-09-08T14:41:00Z</dcterms:created>
  <dcterms:modified xsi:type="dcterms:W3CDTF">2020-09-08T14:41:00Z</dcterms:modified>
</cp:coreProperties>
</file>